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CC63" w14:textId="77777777" w:rsidR="00957DC5" w:rsidRPr="00876F57" w:rsidRDefault="00957DC5" w:rsidP="00957DC5"/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0"/>
        <w:gridCol w:w="2880"/>
        <w:gridCol w:w="3600"/>
        <w:gridCol w:w="3240"/>
      </w:tblGrid>
      <w:tr w:rsidR="00957DC5" w14:paraId="681461F1" w14:textId="77777777">
        <w:trPr>
          <w:trHeight w:val="615"/>
        </w:trPr>
        <w:tc>
          <w:tcPr>
            <w:tcW w:w="13140" w:type="dxa"/>
            <w:gridSpan w:val="5"/>
            <w:vAlign w:val="center"/>
          </w:tcPr>
          <w:p w14:paraId="5476AE95" w14:textId="77777777" w:rsidR="00957DC5" w:rsidRPr="003301CD" w:rsidRDefault="00E7508C" w:rsidP="00957DC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FMEA (Failure Modes and Effects Analysis)</w:t>
            </w:r>
          </w:p>
        </w:tc>
      </w:tr>
      <w:tr w:rsidR="00957DC5" w14:paraId="79087A1E" w14:textId="77777777">
        <w:trPr>
          <w:trHeight w:val="350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70FE5641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Product</w:t>
            </w:r>
            <w:r w:rsidRPr="003301CD">
              <w:rPr>
                <w:rFonts w:ascii="Times New Roman" w:hAnsi="Times New Roman"/>
              </w:rPr>
              <w:t>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  <w:vAlign w:val="center"/>
          </w:tcPr>
          <w:p w14:paraId="683FF78B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Organization Name 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F85ABB" w14:paraId="026D1E7E" w14:textId="77777777">
        <w:trPr>
          <w:trHeight w:val="5669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622" w:type="dxa"/>
              <w:tblLayout w:type="fixed"/>
              <w:tblLook w:val="0000" w:firstRow="0" w:lastRow="0" w:firstColumn="0" w:lastColumn="0" w:noHBand="0" w:noVBand="0"/>
            </w:tblPr>
            <w:tblGrid>
              <w:gridCol w:w="422"/>
              <w:gridCol w:w="1298"/>
              <w:gridCol w:w="1480"/>
              <w:gridCol w:w="1480"/>
              <w:gridCol w:w="1480"/>
              <w:gridCol w:w="1502"/>
              <w:gridCol w:w="1980"/>
              <w:gridCol w:w="1980"/>
            </w:tblGrid>
            <w:tr w:rsidR="00334F3F" w:rsidRPr="00E7508C" w14:paraId="5DED4641" w14:textId="77777777" w:rsidTr="00334F3F">
              <w:trPr>
                <w:trHeight w:val="970"/>
              </w:trPr>
              <w:tc>
                <w:tcPr>
                  <w:tcW w:w="4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1BCF2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>#</w:t>
                  </w:r>
                </w:p>
              </w:tc>
              <w:tc>
                <w:tcPr>
                  <w:tcW w:w="1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FA670E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Function 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06772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Potential Failure Modes 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D2E58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Potential Failure Effects 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7CD12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Potential Causes of Failure 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319FC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>Recommend Actions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8A859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Responsible Person 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F22F8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7508C">
                    <w:rPr>
                      <w:rFonts w:cs="Arial"/>
                      <w:sz w:val="20"/>
                    </w:rPr>
                    <w:t xml:space="preserve">Taken Actions </w:t>
                  </w:r>
                </w:p>
              </w:tc>
            </w:tr>
            <w:tr w:rsidR="00334F3F" w:rsidRPr="00E7508C" w14:paraId="2E807706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AD145C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F30B13" w14:textId="77777777" w:rsidR="00334F3F" w:rsidRDefault="00334F3F" w:rsidP="00FC36C6">
                  <w:pPr>
                    <w:tabs>
                      <w:tab w:val="left" w:pos="372"/>
                    </w:tabs>
                  </w:pP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" w:name="Text15"/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FCC945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C22F2A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982298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3EDDE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7956E1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06F20C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5B77A5D7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2F1A8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D70A8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37A078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3E15B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B917A8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CD5954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E8C86E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5DE06D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5D51BF03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206D8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D48DC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910932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1AA4F2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6B353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A6812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74A1E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7310A0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29B337B0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9BDB8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8FF757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10809F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23408F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707DE5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9AB320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D6B310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A01786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180FF0D7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C23C4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A50552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CA02F0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DF9D76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87D7B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E28158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88E682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FFE563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0ECD3CCD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734E8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D58916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904E8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3E120D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47210F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CC4054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CC7E00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0ABBA3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51DEAC74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A23D1E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0F8E06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86C32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EBA935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C7376F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A68DB7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979101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A29FF1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7AF0ACF6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AB80D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C3C9B9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EB9D6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C3BDB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116BA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71B311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EF5050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915A9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44BF392B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85EE3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CD1EAD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EC88F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00FD93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0CD255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EDF03A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5C9BF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B974B5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34F3F" w:rsidRPr="00E7508C" w14:paraId="72054043" w14:textId="77777777" w:rsidTr="00334F3F">
              <w:trPr>
                <w:trHeight w:val="525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0F25F" w14:textId="77777777" w:rsidR="00334F3F" w:rsidRPr="00E7508C" w:rsidRDefault="00334F3F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5F18D9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9443B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CB4799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6B351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99F248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0956B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A0D481" w14:textId="77777777" w:rsidR="00334F3F" w:rsidRDefault="00334F3F"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0923BD">
                    <w:rPr>
                      <w:rFonts w:cs="Arial"/>
                      <w:sz w:val="16"/>
                      <w:szCs w:val="16"/>
                    </w:rPr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0923BD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E7F3DA7" w14:textId="77777777" w:rsidR="00F85ABB" w:rsidRPr="00957DC5" w:rsidRDefault="00F85ABB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DC5" w14:paraId="5ECA6785" w14:textId="77777777">
        <w:trPr>
          <w:trHeight w:hRule="exact" w:val="288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2F376DB0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7C77CF54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CAEB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957DC5" w14:paraId="31C78098" w14:textId="77777777">
        <w:trPr>
          <w:trHeight w:hRule="exact" w:val="288"/>
        </w:trPr>
        <w:tc>
          <w:tcPr>
            <w:tcW w:w="3060" w:type="dxa"/>
            <w:vAlign w:val="center"/>
          </w:tcPr>
          <w:p w14:paraId="15F24477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0A395955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CC06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DA38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957DC5" w14:paraId="784994B4" w14:textId="77777777">
        <w:trPr>
          <w:trHeight w:val="602"/>
        </w:trPr>
        <w:tc>
          <w:tcPr>
            <w:tcW w:w="13140" w:type="dxa"/>
            <w:gridSpan w:val="5"/>
            <w:tcBorders>
              <w:top w:val="nil"/>
            </w:tcBorders>
            <w:vAlign w:val="center"/>
          </w:tcPr>
          <w:p w14:paraId="4D9D1093" w14:textId="77777777"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Designed by Professor David G. Ullman</w:t>
            </w:r>
          </w:p>
          <w:p w14:paraId="1D91AA93" w14:textId="0354681C"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6A532E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</w:r>
            <w:r w:rsidR="003D55F2">
              <w:rPr>
                <w:rFonts w:ascii="Times New Roman" w:hAnsi="Times New Roman"/>
                <w:sz w:val="20"/>
              </w:rPr>
              <w:tab/>
              <w:t xml:space="preserve">   </w:t>
            </w:r>
            <w:r w:rsidRPr="003301CD">
              <w:rPr>
                <w:rFonts w:ascii="Times New Roman" w:hAnsi="Times New Roman"/>
                <w:sz w:val="20"/>
              </w:rPr>
              <w:t xml:space="preserve">Form # </w:t>
            </w:r>
            <w:r w:rsidR="00E7508C">
              <w:rPr>
                <w:rFonts w:ascii="Times New Roman" w:hAnsi="Times New Roman"/>
                <w:sz w:val="20"/>
              </w:rPr>
              <w:t>22</w:t>
            </w:r>
            <w:bookmarkStart w:id="10" w:name="_GoBack"/>
            <w:bookmarkEnd w:id="10"/>
          </w:p>
        </w:tc>
      </w:tr>
    </w:tbl>
    <w:p w14:paraId="39DAAC49" w14:textId="77777777" w:rsidR="00CE1D8C" w:rsidRDefault="00CE1D8C"/>
    <w:sectPr w:rsidR="00CE1D8C" w:rsidSect="00957DC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EBE6F9FC-4750-47F6-984A-71963EE19CAB}"/>
    <w:docVar w:name="dgnword-eventsink" w:val="48934384"/>
  </w:docVars>
  <w:rsids>
    <w:rsidRoot w:val="00957DC5"/>
    <w:rsid w:val="00057786"/>
    <w:rsid w:val="001076C8"/>
    <w:rsid w:val="0026609F"/>
    <w:rsid w:val="00305F95"/>
    <w:rsid w:val="00334F3F"/>
    <w:rsid w:val="003B5407"/>
    <w:rsid w:val="003D55F2"/>
    <w:rsid w:val="005B0E14"/>
    <w:rsid w:val="006558F6"/>
    <w:rsid w:val="006A532E"/>
    <w:rsid w:val="00723651"/>
    <w:rsid w:val="007A719E"/>
    <w:rsid w:val="007C6B03"/>
    <w:rsid w:val="007E04DD"/>
    <w:rsid w:val="00833D69"/>
    <w:rsid w:val="00924B97"/>
    <w:rsid w:val="00957DC5"/>
    <w:rsid w:val="00C12042"/>
    <w:rsid w:val="00CE1D8C"/>
    <w:rsid w:val="00D266E8"/>
    <w:rsid w:val="00DB5865"/>
    <w:rsid w:val="00DF46D1"/>
    <w:rsid w:val="00E7508C"/>
    <w:rsid w:val="00F50853"/>
    <w:rsid w:val="00F85ABB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6B147A"/>
  <w15:docId w15:val="{51B83E68-C952-4B52-AF5B-8D8BCCF1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DC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Morphology</vt:lpstr>
    </vt:vector>
  </TitlesOfParts>
  <Company>Robust Decisions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</dc:title>
  <dc:creator>David Ullman</dc:creator>
  <cp:lastModifiedBy>david</cp:lastModifiedBy>
  <cp:revision>2</cp:revision>
  <cp:lastPrinted>2007-08-03T21:37:00Z</cp:lastPrinted>
  <dcterms:created xsi:type="dcterms:W3CDTF">2018-07-09T03:04:00Z</dcterms:created>
  <dcterms:modified xsi:type="dcterms:W3CDTF">2018-07-09T03:04:00Z</dcterms:modified>
</cp:coreProperties>
</file>